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0150" w14:textId="73F0CCC9" w:rsidR="008D6335" w:rsidRPr="002525CE" w:rsidRDefault="002525CE">
      <w:pPr>
        <w:pStyle w:val="Title"/>
      </w:pPr>
      <w:r>
        <w:rPr>
          <w:lang w:val="ru-RU"/>
        </w:rPr>
        <w:t>Нейронные</w:t>
      </w:r>
      <w:r w:rsidRPr="002525CE">
        <w:t xml:space="preserve"> </w:t>
      </w:r>
      <w:r>
        <w:rPr>
          <w:lang w:val="ru-RU"/>
        </w:rPr>
        <w:t>сети</w:t>
      </w:r>
    </w:p>
    <w:p w14:paraId="19119915" w14:textId="01A1A38A" w:rsidR="008D6335" w:rsidRDefault="002525CE" w:rsidP="002525CE">
      <w:pPr>
        <w:pStyle w:val="Heading1"/>
        <w:rPr>
          <w:lang w:val="ru-RU"/>
        </w:rPr>
      </w:pPr>
      <w:r>
        <w:rPr>
          <w:lang w:val="ru-RU"/>
        </w:rPr>
        <w:t>Что такое нейронная сеть и как она работает</w:t>
      </w:r>
    </w:p>
    <w:p w14:paraId="310B9E28" w14:textId="3095E44F" w:rsidR="00C72F29" w:rsidRDefault="00C72F29" w:rsidP="00C72F29">
      <w:pPr>
        <w:pStyle w:val="Heading2"/>
        <w:rPr>
          <w:lang w:val="ru-RU"/>
        </w:rPr>
      </w:pPr>
      <w:r>
        <w:rPr>
          <w:lang w:val="ru-RU"/>
        </w:rPr>
        <w:t>Мотивация</w:t>
      </w:r>
    </w:p>
    <w:p w14:paraId="73531694" w14:textId="0D679C3E" w:rsidR="00C67EF9" w:rsidRDefault="00C67EF9" w:rsidP="00C72F29">
      <w:pPr>
        <w:rPr>
          <w:lang w:val="ru-RU"/>
        </w:rPr>
      </w:pPr>
      <w:r w:rsidRPr="00C67EF9">
        <w:rPr>
          <w:lang w:val="en-RU"/>
        </w:rPr>
        <w:drawing>
          <wp:anchor distT="0" distB="0" distL="114300" distR="114300" simplePos="0" relativeHeight="251661312" behindDoc="0" locked="0" layoutInCell="1" allowOverlap="1" wp14:anchorId="315FF07F" wp14:editId="1FAC6D5A">
            <wp:simplePos x="0" y="0"/>
            <wp:positionH relativeFrom="column">
              <wp:posOffset>705675</wp:posOffset>
            </wp:positionH>
            <wp:positionV relativeFrom="paragraph">
              <wp:posOffset>922304</wp:posOffset>
            </wp:positionV>
            <wp:extent cx="5138827" cy="3404681"/>
            <wp:effectExtent l="0" t="0" r="508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827" cy="340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F29">
        <w:rPr>
          <w:lang w:val="ru-RU"/>
        </w:rPr>
        <w:t xml:space="preserve">Человеческий мозг – удивительно сложный объект, способный решать очень большое количество сложных задач одновременно. Идея искусственных нейронных сетей пришла из </w:t>
      </w:r>
      <w:proofErr w:type="spellStart"/>
      <w:r w:rsidRPr="00C67EF9">
        <w:rPr>
          <w:lang w:val="ru-RU"/>
        </w:rPr>
        <w:t>верхнеуровневого</w:t>
      </w:r>
      <w:proofErr w:type="spellEnd"/>
      <w:r w:rsidRPr="00C67EF9">
        <w:rPr>
          <w:lang w:val="ru-RU"/>
        </w:rPr>
        <w:t xml:space="preserve"> </w:t>
      </w:r>
      <w:r w:rsidR="00C72F29">
        <w:rPr>
          <w:lang w:val="ru-RU"/>
        </w:rPr>
        <w:t>понимания работы человеческого мозга</w:t>
      </w:r>
      <w:r w:rsidR="00363580">
        <w:rPr>
          <w:lang w:val="ru-RU"/>
        </w:rPr>
        <w:t xml:space="preserve">. В нем около </w:t>
      </w:r>
      <w:r w:rsidR="00363580" w:rsidRPr="00363580">
        <w:rPr>
          <w:lang w:val="ru-RU"/>
        </w:rPr>
        <w:t>8.6×10</w:t>
      </w:r>
      <w:r w:rsidR="00363580" w:rsidRPr="00363580">
        <w:rPr>
          <w:vertAlign w:val="superscript"/>
          <w:lang w:val="ru-RU"/>
        </w:rPr>
        <w:t xml:space="preserve">10 </w:t>
      </w:r>
      <w:r w:rsidR="00363580" w:rsidRPr="00363580">
        <w:rPr>
          <w:lang w:val="ru-RU"/>
        </w:rPr>
        <w:t>нейронов</w:t>
      </w:r>
      <w:r w:rsidR="00363580">
        <w:rPr>
          <w:lang w:val="ru-RU"/>
        </w:rPr>
        <w:t>, но ещё больше (</w:t>
      </w:r>
      <w:r w:rsidR="00363580" w:rsidRPr="00363580">
        <w:rPr>
          <w:lang w:val="ru-RU"/>
        </w:rPr>
        <w:t>~1.5×10</w:t>
      </w:r>
      <w:r w:rsidR="00363580" w:rsidRPr="00363580">
        <w:rPr>
          <w:vertAlign w:val="superscript"/>
          <w:lang w:val="ru-RU"/>
        </w:rPr>
        <w:t>14</w:t>
      </w:r>
      <w:r w:rsidR="00363580">
        <w:rPr>
          <w:lang w:val="ru-RU"/>
        </w:rPr>
        <w:t>) с</w:t>
      </w:r>
      <w:r w:rsidR="00363580" w:rsidRPr="00363580">
        <w:rPr>
          <w:lang w:val="ru-RU"/>
        </w:rPr>
        <w:t>вязей между ними</w:t>
      </w:r>
      <w:r w:rsidR="00363580">
        <w:rPr>
          <w:lang w:val="ru-RU"/>
        </w:rPr>
        <w:t>.</w:t>
      </w:r>
    </w:p>
    <w:p w14:paraId="30E33C76" w14:textId="77777777" w:rsidR="00C67EF9" w:rsidRDefault="00C67EF9" w:rsidP="00C67EF9">
      <w:pPr>
        <w:rPr>
          <w:lang w:val="ru-RU"/>
        </w:rPr>
      </w:pPr>
    </w:p>
    <w:p w14:paraId="023C71F2" w14:textId="33979170" w:rsidR="00C67EF9" w:rsidRPr="00C67EF9" w:rsidRDefault="00C67EF9" w:rsidP="00C67EF9">
      <w:pPr>
        <w:rPr>
          <w:lang w:val="ru-RU"/>
        </w:rPr>
      </w:pPr>
      <w:r w:rsidRPr="00C67EF9">
        <w:rPr>
          <w:lang w:val="ru-RU"/>
        </w:rPr>
        <w:t>Не</w:t>
      </w:r>
      <w:r w:rsidR="001578FE">
        <w:rPr>
          <w:lang w:val="ru-RU"/>
        </w:rPr>
        <w:t>й</w:t>
      </w:r>
      <w:r w:rsidRPr="00C67EF9">
        <w:rPr>
          <w:lang w:val="ru-RU"/>
        </w:rPr>
        <w:t>рон</w:t>
      </w:r>
      <w:r>
        <w:rPr>
          <w:lang w:val="ru-RU"/>
        </w:rPr>
        <w:t xml:space="preserve"> </w:t>
      </w:r>
      <w:r w:rsidRPr="00C67EF9">
        <w:rPr>
          <w:lang w:val="ru-RU"/>
        </w:rPr>
        <w:t xml:space="preserve">представляет из себя элемент, </w:t>
      </w:r>
      <w:r w:rsidR="001578FE" w:rsidRPr="00C67EF9">
        <w:rPr>
          <w:lang w:val="ru-RU"/>
        </w:rPr>
        <w:t>который</w:t>
      </w:r>
      <w:r w:rsidRPr="00C67EF9">
        <w:rPr>
          <w:lang w:val="ru-RU"/>
        </w:rPr>
        <w:t xml:space="preserve">̆ вычисляет </w:t>
      </w:r>
      <w:r w:rsidR="001578FE" w:rsidRPr="00C67EF9">
        <w:rPr>
          <w:lang w:val="ru-RU"/>
        </w:rPr>
        <w:t>выходной</w:t>
      </w:r>
      <w:r w:rsidRPr="00C67EF9">
        <w:rPr>
          <w:lang w:val="ru-RU"/>
        </w:rPr>
        <w:t>̆ сигнал (по определенному правилу) из совокупности входных сигналов. То есть основная последовательность де</w:t>
      </w:r>
      <w:r w:rsidR="001578FE">
        <w:rPr>
          <w:lang w:val="ru-RU"/>
        </w:rPr>
        <w:t>й</w:t>
      </w:r>
      <w:r w:rsidRPr="00C67EF9">
        <w:rPr>
          <w:lang w:val="ru-RU"/>
        </w:rPr>
        <w:t>стви</w:t>
      </w:r>
      <w:r w:rsidR="001578FE">
        <w:rPr>
          <w:lang w:val="ru-RU"/>
        </w:rPr>
        <w:t>й</w:t>
      </w:r>
      <w:r w:rsidRPr="00C67EF9">
        <w:rPr>
          <w:lang w:val="ru-RU"/>
        </w:rPr>
        <w:t xml:space="preserve"> одного не</w:t>
      </w:r>
      <w:r w:rsidR="001578FE">
        <w:rPr>
          <w:lang w:val="ru-RU"/>
        </w:rPr>
        <w:t>й</w:t>
      </w:r>
      <w:r w:rsidRPr="00C67EF9">
        <w:rPr>
          <w:lang w:val="ru-RU"/>
        </w:rPr>
        <w:t>рона такая:</w:t>
      </w:r>
    </w:p>
    <w:p w14:paraId="3A77EB13" w14:textId="77777777" w:rsidR="00C67EF9" w:rsidRDefault="00C67EF9" w:rsidP="00C67EF9">
      <w:pPr>
        <w:pStyle w:val="ListParagraph"/>
        <w:numPr>
          <w:ilvl w:val="0"/>
          <w:numId w:val="19"/>
        </w:numPr>
        <w:rPr>
          <w:lang w:val="ru-RU"/>
        </w:rPr>
      </w:pPr>
      <w:r w:rsidRPr="00C67EF9">
        <w:rPr>
          <w:lang w:val="ru-RU"/>
        </w:rPr>
        <w:t>Прием сигналов от предыдущих элементов сети</w:t>
      </w:r>
    </w:p>
    <w:p w14:paraId="10EF3EB6" w14:textId="77777777" w:rsidR="00C67EF9" w:rsidRDefault="00C67EF9" w:rsidP="00C67EF9">
      <w:pPr>
        <w:pStyle w:val="ListParagraph"/>
        <w:numPr>
          <w:ilvl w:val="0"/>
          <w:numId w:val="19"/>
        </w:numPr>
        <w:rPr>
          <w:lang w:val="ru-RU"/>
        </w:rPr>
      </w:pPr>
      <w:r w:rsidRPr="00C67EF9">
        <w:rPr>
          <w:lang w:val="ru-RU"/>
        </w:rPr>
        <w:t>Комбинирование входных сигналов</w:t>
      </w:r>
    </w:p>
    <w:p w14:paraId="46906779" w14:textId="77777777" w:rsidR="00C67EF9" w:rsidRDefault="00C67EF9" w:rsidP="00C67EF9">
      <w:pPr>
        <w:pStyle w:val="ListParagraph"/>
        <w:numPr>
          <w:ilvl w:val="0"/>
          <w:numId w:val="19"/>
        </w:numPr>
        <w:rPr>
          <w:lang w:val="ru-RU"/>
        </w:rPr>
      </w:pPr>
      <w:r w:rsidRPr="00C67EF9">
        <w:rPr>
          <w:lang w:val="ru-RU"/>
        </w:rPr>
        <w:t>Вычисление выходного сигнала</w:t>
      </w:r>
    </w:p>
    <w:p w14:paraId="5AE1A341" w14:textId="32FE0314" w:rsidR="00C67EF9" w:rsidRPr="00C67EF9" w:rsidRDefault="00C67EF9" w:rsidP="00C67EF9">
      <w:pPr>
        <w:pStyle w:val="ListParagraph"/>
        <w:numPr>
          <w:ilvl w:val="0"/>
          <w:numId w:val="19"/>
        </w:numPr>
        <w:rPr>
          <w:lang w:val="ru-RU"/>
        </w:rPr>
      </w:pPr>
      <w:r w:rsidRPr="00C67EF9">
        <w:rPr>
          <w:lang w:val="ru-RU"/>
        </w:rPr>
        <w:t>Передача выходного сигнала следующим элементам не</w:t>
      </w:r>
      <w:r w:rsidR="001578FE">
        <w:rPr>
          <w:lang w:val="ru-RU"/>
        </w:rPr>
        <w:t>й</w:t>
      </w:r>
      <w:r w:rsidRPr="00C67EF9">
        <w:rPr>
          <w:lang w:val="ru-RU"/>
        </w:rPr>
        <w:t>ронно</w:t>
      </w:r>
      <w:r w:rsidR="001578FE">
        <w:rPr>
          <w:lang w:val="ru-RU"/>
        </w:rPr>
        <w:t>й</w:t>
      </w:r>
      <w:r>
        <w:rPr>
          <w:lang w:val="ru-RU"/>
        </w:rPr>
        <w:t xml:space="preserve"> </w:t>
      </w:r>
      <w:r w:rsidRPr="00C67EF9">
        <w:rPr>
          <w:lang w:val="ru-RU"/>
        </w:rPr>
        <w:t>сети</w:t>
      </w:r>
    </w:p>
    <w:p w14:paraId="5D3D25FE" w14:textId="58B3481C" w:rsidR="00C72F29" w:rsidRDefault="00C72F29" w:rsidP="00C72F29">
      <w:pPr>
        <w:pStyle w:val="Heading2"/>
        <w:rPr>
          <w:lang w:val="ru-RU"/>
        </w:rPr>
      </w:pPr>
      <w:r>
        <w:rPr>
          <w:lang w:val="ru-RU"/>
        </w:rPr>
        <w:t>Модель</w:t>
      </w:r>
    </w:p>
    <w:p w14:paraId="599C95CF" w14:textId="6FC35DDB" w:rsidR="001578FE" w:rsidRDefault="001578FE" w:rsidP="001578FE">
      <w:pPr>
        <w:rPr>
          <w:lang w:val="ru-RU"/>
        </w:rPr>
      </w:pPr>
      <w:r>
        <w:rPr>
          <w:lang w:val="ru-RU"/>
        </w:rPr>
        <w:t xml:space="preserve">Рассмотрим простейшую математическую модель естественного нейрона. На рисунке ниже в центре размещен рассматриваемый нейрон, а слева изображены нейроны, </w:t>
      </w:r>
      <w:r>
        <w:rPr>
          <w:lang w:val="ru-RU"/>
        </w:rPr>
        <w:lastRenderedPageBreak/>
        <w:t xml:space="preserve">которые посылают в него входной сигнал. Каждый из четырёх нейронов слева посылает сигнал, обозначаемый </w:t>
      </w:r>
      <w:r>
        <w:t>x</w:t>
      </w:r>
      <w:r w:rsidRPr="001578FE">
        <w:rPr>
          <w:vertAlign w:val="subscript"/>
          <w:lang w:val="ru-RU"/>
        </w:rPr>
        <w:t>1</w:t>
      </w:r>
      <w:r w:rsidRPr="001578FE">
        <w:rPr>
          <w:lang w:val="ru-RU"/>
        </w:rPr>
        <w:t xml:space="preserve">, </w:t>
      </w:r>
      <w:r>
        <w:t>x</w:t>
      </w:r>
      <w:r w:rsidRPr="001578FE">
        <w:rPr>
          <w:vertAlign w:val="subscript"/>
          <w:lang w:val="ru-RU"/>
        </w:rPr>
        <w:t>2</w:t>
      </w:r>
      <w:r w:rsidRPr="001578FE">
        <w:rPr>
          <w:lang w:val="ru-RU"/>
        </w:rPr>
        <w:t xml:space="preserve">, </w:t>
      </w:r>
      <w:r>
        <w:t>x</w:t>
      </w:r>
      <w:r w:rsidRPr="001578FE">
        <w:rPr>
          <w:vertAlign w:val="subscript"/>
          <w:lang w:val="ru-RU"/>
        </w:rPr>
        <w:t>3</w:t>
      </w:r>
      <w:r w:rsidRPr="001578FE">
        <w:rPr>
          <w:lang w:val="ru-RU"/>
        </w:rPr>
        <w:t xml:space="preserve">, </w:t>
      </w:r>
      <w:r>
        <w:t>x</w:t>
      </w:r>
      <w:r w:rsidRPr="001578FE">
        <w:rPr>
          <w:vertAlign w:val="subscript"/>
          <w:lang w:val="ru-RU"/>
        </w:rPr>
        <w:t>4</w:t>
      </w:r>
      <w:r w:rsidRPr="001578FE">
        <w:rPr>
          <w:lang w:val="ru-RU"/>
        </w:rPr>
        <w:t xml:space="preserve">. </w:t>
      </w:r>
      <w:r w:rsidR="00D974E1">
        <w:rPr>
          <w:lang w:val="ru-RU"/>
        </w:rPr>
        <w:t xml:space="preserve">Каждый сигнал умножается на коэффициент </w:t>
      </w:r>
      <w:r w:rsidR="00D974E1" w:rsidRPr="00D974E1">
        <w:t>w</w:t>
      </w:r>
      <w:r w:rsidR="00D974E1" w:rsidRPr="00D974E1">
        <w:rPr>
          <w:vertAlign w:val="subscript"/>
          <w:lang w:val="ru-RU"/>
        </w:rPr>
        <w:t>1</w:t>
      </w:r>
      <w:r w:rsidR="00D974E1" w:rsidRPr="00D974E1">
        <w:rPr>
          <w:lang w:val="ru-RU"/>
        </w:rPr>
        <w:t xml:space="preserve">, </w:t>
      </w:r>
      <w:r w:rsidR="00D974E1" w:rsidRPr="00D974E1">
        <w:t>w</w:t>
      </w:r>
      <w:r w:rsidR="00D974E1" w:rsidRPr="00D974E1">
        <w:rPr>
          <w:vertAlign w:val="subscript"/>
          <w:lang w:val="ru-RU"/>
        </w:rPr>
        <w:t>2</w:t>
      </w:r>
      <w:r w:rsidR="00D974E1" w:rsidRPr="00D974E1">
        <w:rPr>
          <w:lang w:val="ru-RU"/>
        </w:rPr>
        <w:t xml:space="preserve">, </w:t>
      </w:r>
      <w:r w:rsidR="00D974E1" w:rsidRPr="00D974E1">
        <w:t>w</w:t>
      </w:r>
      <w:r w:rsidR="00D974E1" w:rsidRPr="00D974E1">
        <w:rPr>
          <w:vertAlign w:val="subscript"/>
          <w:lang w:val="ru-RU"/>
        </w:rPr>
        <w:t>3</w:t>
      </w:r>
      <w:r w:rsidR="00D974E1" w:rsidRPr="00D974E1">
        <w:rPr>
          <w:lang w:val="ru-RU"/>
        </w:rPr>
        <w:t xml:space="preserve">, </w:t>
      </w:r>
      <w:r w:rsidR="00D974E1" w:rsidRPr="00D974E1">
        <w:t>w</w:t>
      </w:r>
      <w:r w:rsidR="00D974E1" w:rsidRPr="00D974E1">
        <w:rPr>
          <w:vertAlign w:val="subscript"/>
          <w:lang w:val="ru-RU"/>
        </w:rPr>
        <w:t>4</w:t>
      </w:r>
      <w:r w:rsidR="00D974E1" w:rsidRPr="00D974E1">
        <w:rPr>
          <w:lang w:val="ru-RU"/>
        </w:rPr>
        <w:t xml:space="preserve">, </w:t>
      </w:r>
      <w:r w:rsidR="00D974E1">
        <w:rPr>
          <w:lang w:val="ru-RU"/>
        </w:rPr>
        <w:t xml:space="preserve">характеризующий качество связи между двумя нейронами. </w:t>
      </w:r>
      <w:r w:rsidR="00871ECE">
        <w:rPr>
          <w:noProof/>
        </w:rPr>
        <w:drawing>
          <wp:inline distT="0" distB="0" distL="0" distR="0" wp14:anchorId="745BED26" wp14:editId="25A2EADE">
            <wp:extent cx="6463665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05B4" w14:textId="6A250825" w:rsidR="00D974E1" w:rsidRPr="00D974E1" w:rsidRDefault="00871ECE" w:rsidP="001578FE">
      <w:pPr>
        <w:rPr>
          <w:lang w:val="ru-RU"/>
        </w:rPr>
      </w:pPr>
      <w:r w:rsidRPr="00BB1062">
        <w:rPr>
          <w:lang w:val="ru-RU"/>
        </w:rPr>
        <w:drawing>
          <wp:anchor distT="0" distB="0" distL="114300" distR="114300" simplePos="0" relativeHeight="251662336" behindDoc="0" locked="0" layoutInCell="1" allowOverlap="1" wp14:anchorId="5F7B2179" wp14:editId="4D77F09F">
            <wp:simplePos x="0" y="0"/>
            <wp:positionH relativeFrom="column">
              <wp:posOffset>851535</wp:posOffset>
            </wp:positionH>
            <wp:positionV relativeFrom="paragraph">
              <wp:posOffset>392430</wp:posOffset>
            </wp:positionV>
            <wp:extent cx="4376420" cy="4572000"/>
            <wp:effectExtent l="0" t="0" r="508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4E1">
        <w:rPr>
          <w:lang w:val="ru-RU"/>
        </w:rPr>
        <w:t>Рассматриваемый нейрон собирает все взвешенные сигналы (</w:t>
      </w:r>
      <w:proofErr w:type="spellStart"/>
      <w:r w:rsidR="00D974E1">
        <w:t>w</w:t>
      </w:r>
      <w:r w:rsidR="00D974E1">
        <w:rPr>
          <w:vertAlign w:val="subscript"/>
        </w:rPr>
        <w:t>i</w:t>
      </w:r>
      <w:r w:rsidR="00D974E1">
        <w:t>x</w:t>
      </w:r>
      <w:r w:rsidR="00D974E1">
        <w:rPr>
          <w:vertAlign w:val="subscript"/>
        </w:rPr>
        <w:t>i</w:t>
      </w:r>
      <w:proofErr w:type="spellEnd"/>
      <w:r w:rsidR="00D974E1">
        <w:rPr>
          <w:lang w:val="ru-RU"/>
        </w:rPr>
        <w:t>)</w:t>
      </w:r>
      <w:r w:rsidR="00D974E1" w:rsidRPr="00D974E1">
        <w:rPr>
          <w:lang w:val="ru-RU"/>
        </w:rPr>
        <w:t xml:space="preserve"> </w:t>
      </w:r>
      <w:r>
        <w:rPr>
          <w:lang w:val="ru-RU"/>
        </w:rPr>
        <w:t>использует их в качестве входа для функции активации (примеры ниже).</w:t>
      </w:r>
    </w:p>
    <w:p w14:paraId="3BEFBD6C" w14:textId="4938203B" w:rsidR="00871ECE" w:rsidRDefault="00871ECE" w:rsidP="00871ECE">
      <w:pPr>
        <w:pStyle w:val="ListParagraph"/>
        <w:rPr>
          <w:lang w:val="ru-RU"/>
        </w:rPr>
      </w:pPr>
      <w:r>
        <w:rPr>
          <w:lang w:val="ru-RU"/>
        </w:rPr>
        <w:t xml:space="preserve">Фигура: примеры функций активации (данные из </w:t>
      </w:r>
      <w:r>
        <w:t>Wikipedia</w:t>
      </w:r>
      <w:r>
        <w:rPr>
          <w:lang w:val="ru-RU"/>
        </w:rPr>
        <w:t>)</w:t>
      </w:r>
      <w:r w:rsidRPr="00BB1062">
        <w:rPr>
          <w:lang w:val="ru-RU"/>
        </w:rPr>
        <w:t>.</w:t>
      </w:r>
    </w:p>
    <w:p w14:paraId="47BD1EFC" w14:textId="2748DFDE" w:rsidR="00974BD9" w:rsidRDefault="00871ECE" w:rsidP="00974BD9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602E0C" wp14:editId="68D24205">
            <wp:simplePos x="0" y="0"/>
            <wp:positionH relativeFrom="column">
              <wp:posOffset>-4445</wp:posOffset>
            </wp:positionH>
            <wp:positionV relativeFrom="paragraph">
              <wp:posOffset>802005</wp:posOffset>
            </wp:positionV>
            <wp:extent cx="6137910" cy="266319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Выход функции активации и будет выходом нашего нейрона. Можно перейти от рассмотрения одного нейрона на выходе к набору нейронов и получить простейшую </w:t>
      </w:r>
      <w:proofErr w:type="spellStart"/>
      <w:r>
        <w:rPr>
          <w:lang w:val="ru-RU"/>
        </w:rPr>
        <w:t>полносвязную</w:t>
      </w:r>
      <w:proofErr w:type="spellEnd"/>
      <w:r>
        <w:rPr>
          <w:lang w:val="ru-RU"/>
        </w:rPr>
        <w:t xml:space="preserve"> нейросеть, состоящую из одного слоя.</w:t>
      </w:r>
    </w:p>
    <w:p w14:paraId="56B4434F" w14:textId="09B2B14F" w:rsidR="00871ECE" w:rsidRPr="00974BD9" w:rsidRDefault="00871ECE" w:rsidP="00974BD9">
      <w:pPr>
        <w:rPr>
          <w:lang w:val="ru-RU"/>
        </w:rPr>
      </w:pPr>
    </w:p>
    <w:p w14:paraId="166B16DB" w14:textId="25589AB7" w:rsidR="00974BD9" w:rsidRPr="00974BD9" w:rsidRDefault="00C72F29" w:rsidP="00974BD9">
      <w:pPr>
        <w:pStyle w:val="Heading2"/>
        <w:rPr>
          <w:lang w:val="ru-RU"/>
        </w:rPr>
      </w:pPr>
      <w:r>
        <w:rPr>
          <w:lang w:val="ru-RU"/>
        </w:rPr>
        <w:t>Основные понятия</w:t>
      </w:r>
    </w:p>
    <w:p w14:paraId="5F513E1B" w14:textId="5415F457" w:rsidR="00974BD9" w:rsidRPr="00974BD9" w:rsidRDefault="00974BD9" w:rsidP="00974BD9">
      <w:pPr>
        <w:pStyle w:val="ListParagraph"/>
        <w:numPr>
          <w:ilvl w:val="0"/>
          <w:numId w:val="18"/>
        </w:numPr>
        <w:rPr>
          <w:lang w:val="ru-RU"/>
        </w:rPr>
      </w:pPr>
      <w:r w:rsidRPr="00032CA8">
        <w:rPr>
          <w:b/>
          <w:bCs/>
          <w:lang w:val="ru-RU"/>
        </w:rPr>
        <w:t>Вход нейронной сети</w:t>
      </w:r>
      <w:r w:rsidR="00032CA8" w:rsidRPr="00032CA8">
        <w:rPr>
          <w:lang w:val="ru-RU"/>
        </w:rPr>
        <w:t xml:space="preserve"> – </w:t>
      </w:r>
      <w:r w:rsidR="00032CA8">
        <w:rPr>
          <w:lang w:val="ru-RU"/>
        </w:rPr>
        <w:t>данные</w:t>
      </w:r>
      <w:r w:rsidR="00032CA8" w:rsidRPr="00032CA8">
        <w:rPr>
          <w:lang w:val="ru-RU"/>
        </w:rPr>
        <w:t xml:space="preserve">/ </w:t>
      </w:r>
      <w:r w:rsidR="00032CA8">
        <w:rPr>
          <w:lang w:val="ru-RU"/>
        </w:rPr>
        <w:t>сигнал</w:t>
      </w:r>
      <w:r w:rsidR="00032CA8" w:rsidRPr="00032CA8">
        <w:rPr>
          <w:lang w:val="ru-RU"/>
        </w:rPr>
        <w:t xml:space="preserve">, </w:t>
      </w:r>
      <w:r w:rsidR="00032CA8">
        <w:rPr>
          <w:lang w:val="ru-RU"/>
        </w:rPr>
        <w:t>которые нейросеть использует в качестве входного</w:t>
      </w:r>
      <w:r w:rsidR="003A5142">
        <w:rPr>
          <w:lang w:val="ru-RU"/>
        </w:rPr>
        <w:t>. Чаще всего на вход нейронной сети подают данные из обучающей выборки и хотят, чтобы выход нейронной сети был как можно ближе к меткам (</w:t>
      </w:r>
      <w:proofErr w:type="spellStart"/>
      <w:r w:rsidR="003A5142">
        <w:rPr>
          <w:lang w:val="ru-RU"/>
        </w:rPr>
        <w:t>таргетам</w:t>
      </w:r>
      <w:proofErr w:type="spellEnd"/>
      <w:r w:rsidR="003A5142">
        <w:rPr>
          <w:lang w:val="ru-RU"/>
        </w:rPr>
        <w:t>) соответствующих данных. Э</w:t>
      </w:r>
      <w:r w:rsidR="00032CA8">
        <w:rPr>
          <w:lang w:val="ru-RU"/>
        </w:rPr>
        <w:t>то может быть картинка,</w:t>
      </w:r>
      <w:r w:rsidR="003A5142">
        <w:rPr>
          <w:lang w:val="ru-RU"/>
        </w:rPr>
        <w:t xml:space="preserve"> аудиосигнал или</w:t>
      </w:r>
      <w:r w:rsidR="00032CA8">
        <w:rPr>
          <w:lang w:val="ru-RU"/>
        </w:rPr>
        <w:t xml:space="preserve"> вектор признаков</w:t>
      </w:r>
      <w:r w:rsidR="003A5142">
        <w:rPr>
          <w:lang w:val="ru-RU"/>
        </w:rPr>
        <w:t>.</w:t>
      </w:r>
    </w:p>
    <w:p w14:paraId="10B2C965" w14:textId="229BF2CD" w:rsidR="00974BD9" w:rsidRPr="00974BD9" w:rsidRDefault="00974BD9" w:rsidP="00974BD9">
      <w:pPr>
        <w:pStyle w:val="ListParagraph"/>
        <w:numPr>
          <w:ilvl w:val="0"/>
          <w:numId w:val="18"/>
        </w:numPr>
        <w:rPr>
          <w:lang w:val="ru-RU"/>
        </w:rPr>
      </w:pPr>
      <w:r w:rsidRPr="00032CA8">
        <w:rPr>
          <w:b/>
          <w:bCs/>
          <w:lang w:val="ru-RU"/>
        </w:rPr>
        <w:t>Нейрон</w:t>
      </w:r>
      <w:r w:rsidR="00032CA8">
        <w:rPr>
          <w:lang w:val="ru-RU"/>
        </w:rPr>
        <w:t xml:space="preserve"> – примитивный элемент нейросети, задача которого получить входные сигналы (</w:t>
      </w:r>
      <w:r w:rsidR="00032CA8">
        <w:t>x</w:t>
      </w:r>
      <w:r w:rsidR="00032CA8">
        <w:rPr>
          <w:lang w:val="ru-RU"/>
        </w:rPr>
        <w:t>), просуммировать их с весами</w:t>
      </w:r>
      <w:r w:rsidR="00032CA8" w:rsidRPr="00032CA8">
        <w:rPr>
          <w:lang w:val="ru-RU"/>
        </w:rPr>
        <w:t xml:space="preserve"> (</w:t>
      </w:r>
      <w:r w:rsidR="00032CA8">
        <w:t>w</w:t>
      </w:r>
      <w:r w:rsidR="00032CA8" w:rsidRPr="00032CA8">
        <w:rPr>
          <w:lang w:val="ru-RU"/>
        </w:rPr>
        <w:t>)</w:t>
      </w:r>
      <w:r w:rsidR="00032CA8">
        <w:rPr>
          <w:lang w:val="ru-RU"/>
        </w:rPr>
        <w:t xml:space="preserve"> и пропустить через функцию активации.</w:t>
      </w:r>
    </w:p>
    <w:p w14:paraId="32CA37E7" w14:textId="032190FF" w:rsidR="00974BD9" w:rsidRDefault="00974BD9" w:rsidP="00974BD9">
      <w:pPr>
        <w:pStyle w:val="ListParagraph"/>
        <w:numPr>
          <w:ilvl w:val="0"/>
          <w:numId w:val="18"/>
        </w:numPr>
        <w:rPr>
          <w:lang w:val="ru-RU"/>
        </w:rPr>
      </w:pPr>
      <w:r w:rsidRPr="00032CA8">
        <w:rPr>
          <w:b/>
          <w:bCs/>
          <w:lang w:val="ru-RU"/>
        </w:rPr>
        <w:t>Веса нейронной сети</w:t>
      </w:r>
      <w:r w:rsidRPr="00974BD9">
        <w:rPr>
          <w:lang w:val="ru-RU"/>
        </w:rPr>
        <w:t xml:space="preserve"> </w:t>
      </w:r>
      <w:r w:rsidR="00032CA8">
        <w:rPr>
          <w:lang w:val="ru-RU"/>
        </w:rPr>
        <w:t xml:space="preserve">– параметры нейронной сети, определяющие её работу. Наряду с </w:t>
      </w:r>
      <w:r w:rsidR="003A5142">
        <w:rPr>
          <w:lang w:val="ru-RU"/>
        </w:rPr>
        <w:t>архитектурой (</w:t>
      </w:r>
      <w:r w:rsidR="00032CA8">
        <w:rPr>
          <w:lang w:val="ru-RU"/>
        </w:rPr>
        <w:t>топологией</w:t>
      </w:r>
      <w:r w:rsidR="003A5142">
        <w:rPr>
          <w:lang w:val="ru-RU"/>
        </w:rPr>
        <w:t>)</w:t>
      </w:r>
      <w:r w:rsidR="00032CA8">
        <w:rPr>
          <w:lang w:val="ru-RU"/>
        </w:rPr>
        <w:t xml:space="preserve"> нейронной сети</w:t>
      </w:r>
      <w:r w:rsidR="003A5142">
        <w:rPr>
          <w:lang w:val="ru-RU"/>
        </w:rPr>
        <w:t>.</w:t>
      </w:r>
    </w:p>
    <w:p w14:paraId="3AABB77C" w14:textId="1E4FA402" w:rsidR="003A5142" w:rsidRPr="003A5142" w:rsidRDefault="003A5142" w:rsidP="003A5142">
      <w:pPr>
        <w:pStyle w:val="ListParagraph"/>
        <w:numPr>
          <w:ilvl w:val="0"/>
          <w:numId w:val="18"/>
        </w:numPr>
        <w:rPr>
          <w:lang w:val="ru-RU"/>
        </w:rPr>
      </w:pPr>
      <w:r w:rsidRPr="003A5142">
        <w:rPr>
          <w:b/>
          <w:bCs/>
          <w:lang w:val="ru-RU"/>
        </w:rPr>
        <w:t>Архитектура (топология) нейронной сети</w:t>
      </w:r>
      <w:r>
        <w:rPr>
          <w:lang w:val="ru-RU"/>
        </w:rPr>
        <w:t xml:space="preserve"> </w:t>
      </w:r>
      <w:r>
        <w:rPr>
          <w:lang w:val="ru-RU"/>
        </w:rPr>
        <w:t xml:space="preserve">- </w:t>
      </w:r>
      <w:r>
        <w:rPr>
          <w:lang w:val="ru-RU"/>
        </w:rPr>
        <w:t>способ соединения нейронов в слои и слоев между собой</w:t>
      </w:r>
      <w:r>
        <w:rPr>
          <w:lang w:val="ru-RU"/>
        </w:rPr>
        <w:t>. Обычно, чем больше слоев и нейронов, тем более сложные зависимости может выучить нейросеть, однако, тем сложнее её обучать.</w:t>
      </w:r>
    </w:p>
    <w:p w14:paraId="436DC919" w14:textId="6C6CD582" w:rsidR="00974BD9" w:rsidRDefault="00974BD9" w:rsidP="00974BD9">
      <w:pPr>
        <w:pStyle w:val="ListParagraph"/>
        <w:numPr>
          <w:ilvl w:val="0"/>
          <w:numId w:val="18"/>
        </w:numPr>
        <w:rPr>
          <w:lang w:val="ru-RU"/>
        </w:rPr>
      </w:pPr>
      <w:r w:rsidRPr="00032CA8">
        <w:rPr>
          <w:b/>
          <w:bCs/>
          <w:lang w:val="ru-RU"/>
        </w:rPr>
        <w:t>Обучение нейронной сети</w:t>
      </w:r>
      <w:r w:rsidR="00032CA8">
        <w:rPr>
          <w:lang w:val="ru-RU"/>
        </w:rPr>
        <w:t xml:space="preserve"> – подбор </w:t>
      </w:r>
      <w:r w:rsidR="003A5142">
        <w:rPr>
          <w:lang w:val="ru-RU"/>
        </w:rPr>
        <w:t xml:space="preserve">весов нейросети таким образом, чтобы минимизировать функцию потерь на обучающей выборке. Это самый тяжелый </w:t>
      </w:r>
      <w:r w:rsidR="00BB1062">
        <w:rPr>
          <w:lang w:val="ru-RU"/>
        </w:rPr>
        <w:t xml:space="preserve">с точки зрения вычислительных ресурсов и временных затрат этап. Как правило, нейросети обучаются с помощью алгоритмов типа стохастического градиентного спуска. Во время обучения </w:t>
      </w:r>
      <w:r w:rsidR="00D974E1">
        <w:rPr>
          <w:lang w:val="ru-RU"/>
        </w:rPr>
        <w:t>нейросети показывают группы из обучающей выборки, считают значение функции потерь и градиенты функции потерь по весам нейронной сети (с помощью алгоритма обратного распространения ошибки) и обновляют эти веса, чтобы уменьшить значение функции потерь.</w:t>
      </w:r>
    </w:p>
    <w:p w14:paraId="0D91E558" w14:textId="43CB4957" w:rsidR="00ED67AC" w:rsidRDefault="00ED67AC" w:rsidP="00ED67AC">
      <w:pPr>
        <w:pStyle w:val="ListParagraph"/>
        <w:numPr>
          <w:ilvl w:val="0"/>
          <w:numId w:val="18"/>
        </w:numPr>
        <w:rPr>
          <w:lang w:val="ru-RU"/>
        </w:rPr>
      </w:pPr>
      <w:proofErr w:type="spellStart"/>
      <w:r w:rsidRPr="00BB1062">
        <w:rPr>
          <w:b/>
          <w:bCs/>
          <w:lang w:val="ru-RU"/>
        </w:rPr>
        <w:t>Батч</w:t>
      </w:r>
      <w:proofErr w:type="spellEnd"/>
      <w:r w:rsidR="00EE1F41" w:rsidRPr="00D974E1">
        <w:rPr>
          <w:lang w:val="ru-RU"/>
        </w:rPr>
        <w:t xml:space="preserve"> (</w:t>
      </w:r>
      <w:r w:rsidR="00EE1F41">
        <w:rPr>
          <w:lang w:val="ru-RU"/>
        </w:rPr>
        <w:t>мини</w:t>
      </w:r>
      <w:r w:rsidR="00BB1062">
        <w:rPr>
          <w:lang w:val="ru-RU"/>
        </w:rPr>
        <w:t>-</w:t>
      </w:r>
      <w:proofErr w:type="spellStart"/>
      <w:r w:rsidR="00EE1F41">
        <w:rPr>
          <w:lang w:val="ru-RU"/>
        </w:rPr>
        <w:t>батч</w:t>
      </w:r>
      <w:proofErr w:type="spellEnd"/>
      <w:r w:rsidR="00EE1F41" w:rsidRPr="00D974E1">
        <w:rPr>
          <w:lang w:val="ru-RU"/>
        </w:rPr>
        <w:t>)</w:t>
      </w:r>
      <w:r w:rsidR="00D974E1">
        <w:rPr>
          <w:lang w:val="ru-RU"/>
        </w:rPr>
        <w:t xml:space="preserve"> – набор объектов из обучающей выборки, на которые нейросеть «смотрит» за одну итерацию. </w:t>
      </w:r>
    </w:p>
    <w:p w14:paraId="3762D999" w14:textId="6E28972C" w:rsidR="00ED67AC" w:rsidRPr="00BB1062" w:rsidRDefault="00ED67AC" w:rsidP="00ED67AC">
      <w:pPr>
        <w:pStyle w:val="ListParagraph"/>
        <w:numPr>
          <w:ilvl w:val="0"/>
          <w:numId w:val="18"/>
        </w:numPr>
        <w:rPr>
          <w:b/>
          <w:bCs/>
          <w:lang w:val="ru-RU"/>
        </w:rPr>
      </w:pPr>
      <w:r w:rsidRPr="00BB1062">
        <w:rPr>
          <w:b/>
          <w:bCs/>
          <w:lang w:val="ru-RU"/>
        </w:rPr>
        <w:t>Эпоха</w:t>
      </w:r>
      <w:r w:rsidR="00D974E1">
        <w:rPr>
          <w:b/>
          <w:bCs/>
          <w:lang w:val="ru-RU"/>
        </w:rPr>
        <w:t xml:space="preserve"> </w:t>
      </w:r>
      <w:r w:rsidR="00D974E1">
        <w:rPr>
          <w:lang w:val="ru-RU"/>
        </w:rPr>
        <w:t>– количество итераций обновлений весов, после которых нейросеть «увидела» все данные обучающей выборки один раз.</w:t>
      </w:r>
    </w:p>
    <w:p w14:paraId="27FB96C3" w14:textId="75EB00B6" w:rsidR="002525CE" w:rsidRDefault="002525CE" w:rsidP="002525CE">
      <w:pPr>
        <w:pStyle w:val="Heading1"/>
        <w:rPr>
          <w:lang w:val="ru-RU"/>
        </w:rPr>
      </w:pPr>
      <w:r>
        <w:rPr>
          <w:lang w:val="ru-RU"/>
        </w:rPr>
        <w:lastRenderedPageBreak/>
        <w:t>Типы нейронных сетей и решаемые задачи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085"/>
      </w:tblGrid>
      <w:tr w:rsidR="00C85401" w14:paraId="49D30143" w14:textId="77777777" w:rsidTr="00C85401">
        <w:tc>
          <w:tcPr>
            <w:tcW w:w="5084" w:type="dxa"/>
          </w:tcPr>
          <w:p w14:paraId="498084EF" w14:textId="65329B6C" w:rsidR="00C85401" w:rsidRPr="00C85401" w:rsidRDefault="00C85401" w:rsidP="00C85401">
            <w:pPr>
              <w:rPr>
                <w:lang w:val="ru-RU"/>
              </w:rPr>
            </w:pPr>
            <w:r>
              <w:rPr>
                <w:lang w:val="ru-RU"/>
              </w:rPr>
              <w:t>Тип данных</w:t>
            </w:r>
            <w:r>
              <w:t xml:space="preserve">/ </w:t>
            </w:r>
            <w:r>
              <w:rPr>
                <w:lang w:val="ru-RU"/>
              </w:rPr>
              <w:t>решаемая задача</w:t>
            </w:r>
          </w:p>
        </w:tc>
        <w:tc>
          <w:tcPr>
            <w:tcW w:w="5085" w:type="dxa"/>
          </w:tcPr>
          <w:p w14:paraId="6278A807" w14:textId="51D8B9ED" w:rsidR="00C85401" w:rsidRDefault="00C85401" w:rsidP="00C85401">
            <w:pPr>
              <w:rPr>
                <w:lang w:val="ru-RU"/>
              </w:rPr>
            </w:pPr>
            <w:r>
              <w:rPr>
                <w:lang w:val="ru-RU"/>
              </w:rPr>
              <w:t>Модели</w:t>
            </w:r>
          </w:p>
        </w:tc>
      </w:tr>
      <w:tr w:rsidR="00C85401" w:rsidRPr="00C85401" w14:paraId="636D669C" w14:textId="77777777" w:rsidTr="00C85401">
        <w:tc>
          <w:tcPr>
            <w:tcW w:w="5084" w:type="dxa"/>
          </w:tcPr>
          <w:p w14:paraId="3EE456AF" w14:textId="59C3DD59" w:rsidR="00C85401" w:rsidRDefault="00C85401" w:rsidP="00C85401">
            <w:pPr>
              <w:rPr>
                <w:lang w:val="ru-RU"/>
              </w:rPr>
            </w:pPr>
            <w:r>
              <w:rPr>
                <w:lang w:val="ru-RU"/>
              </w:rPr>
              <w:t>Классификация изображений</w:t>
            </w:r>
          </w:p>
        </w:tc>
        <w:tc>
          <w:tcPr>
            <w:tcW w:w="5085" w:type="dxa"/>
          </w:tcPr>
          <w:p w14:paraId="58DE4E44" w14:textId="22B8F612" w:rsidR="00C85401" w:rsidRPr="00C85401" w:rsidRDefault="00C85401" w:rsidP="00C85401">
            <w:proofErr w:type="spellStart"/>
            <w:r>
              <w:t>LeNet</w:t>
            </w:r>
            <w:proofErr w:type="spellEnd"/>
            <w:r>
              <w:t xml:space="preserve">, </w:t>
            </w:r>
            <w:proofErr w:type="spellStart"/>
            <w:r>
              <w:t>AlexNet</w:t>
            </w:r>
            <w:proofErr w:type="spellEnd"/>
            <w:r>
              <w:t xml:space="preserve">, </w:t>
            </w:r>
            <w:proofErr w:type="spellStart"/>
            <w:r>
              <w:t>ResNet</w:t>
            </w:r>
            <w:proofErr w:type="spellEnd"/>
            <w:r>
              <w:t xml:space="preserve">, VGG, </w:t>
            </w:r>
            <w:proofErr w:type="spellStart"/>
            <w:r>
              <w:t>GoogleNet</w:t>
            </w:r>
            <w:proofErr w:type="spellEnd"/>
            <w:r w:rsidR="00857031">
              <w:t xml:space="preserve">, </w:t>
            </w:r>
            <w:proofErr w:type="spellStart"/>
            <w:r w:rsidR="00857031">
              <w:t>ViT</w:t>
            </w:r>
            <w:proofErr w:type="spellEnd"/>
          </w:p>
        </w:tc>
      </w:tr>
      <w:tr w:rsidR="00C85401" w:rsidRPr="00C85401" w14:paraId="5C7316E3" w14:textId="77777777" w:rsidTr="00C85401">
        <w:tc>
          <w:tcPr>
            <w:tcW w:w="5084" w:type="dxa"/>
          </w:tcPr>
          <w:p w14:paraId="77065BB1" w14:textId="3F6F5989" w:rsidR="00C85401" w:rsidRPr="00C85401" w:rsidRDefault="00C85401" w:rsidP="00C85401">
            <w:r>
              <w:rPr>
                <w:lang w:val="ru-RU"/>
              </w:rPr>
              <w:t>Генерация изображений</w:t>
            </w:r>
          </w:p>
        </w:tc>
        <w:tc>
          <w:tcPr>
            <w:tcW w:w="5085" w:type="dxa"/>
          </w:tcPr>
          <w:p w14:paraId="49F87A27" w14:textId="6F03C36F" w:rsidR="00C85401" w:rsidRPr="00C85401" w:rsidRDefault="00857031" w:rsidP="00C85401">
            <w:proofErr w:type="spellStart"/>
            <w:r>
              <w:t>StyleGAN</w:t>
            </w:r>
            <w:proofErr w:type="spellEnd"/>
            <w:r>
              <w:t>, Diffusion models</w:t>
            </w:r>
          </w:p>
        </w:tc>
      </w:tr>
      <w:tr w:rsidR="00C85401" w:rsidRPr="00C85401" w14:paraId="2452D2BD" w14:textId="77777777" w:rsidTr="00C85401">
        <w:tc>
          <w:tcPr>
            <w:tcW w:w="5084" w:type="dxa"/>
          </w:tcPr>
          <w:p w14:paraId="4641F1CF" w14:textId="0E1E705C" w:rsidR="00C85401" w:rsidRPr="00857031" w:rsidRDefault="00857031" w:rsidP="00C85401">
            <w:pPr>
              <w:rPr>
                <w:lang w:val="ru-RU"/>
              </w:rPr>
            </w:pPr>
            <w:r>
              <w:rPr>
                <w:lang w:val="ru-RU"/>
              </w:rPr>
              <w:t>Моделирование естественного языка</w:t>
            </w:r>
          </w:p>
        </w:tc>
        <w:tc>
          <w:tcPr>
            <w:tcW w:w="5085" w:type="dxa"/>
          </w:tcPr>
          <w:p w14:paraId="6AE668E4" w14:textId="0CA04571" w:rsidR="00857031" w:rsidRPr="00C85401" w:rsidRDefault="00857031" w:rsidP="00C85401">
            <w:r>
              <w:t>GPT-3, Megatron-LM</w:t>
            </w:r>
          </w:p>
        </w:tc>
      </w:tr>
      <w:tr w:rsidR="00857031" w:rsidRPr="00C85401" w14:paraId="504A59F1" w14:textId="77777777" w:rsidTr="00C85401">
        <w:tc>
          <w:tcPr>
            <w:tcW w:w="5084" w:type="dxa"/>
          </w:tcPr>
          <w:p w14:paraId="6FE6D217" w14:textId="42DD873B" w:rsidR="00857031" w:rsidRPr="00857031" w:rsidRDefault="00857031" w:rsidP="00C85401">
            <w:pPr>
              <w:rPr>
                <w:lang w:val="ru-RU"/>
              </w:rPr>
            </w:pPr>
            <w:r>
              <w:rPr>
                <w:lang w:val="ru-RU"/>
              </w:rPr>
              <w:t>Распознавание речи</w:t>
            </w:r>
          </w:p>
        </w:tc>
        <w:tc>
          <w:tcPr>
            <w:tcW w:w="5085" w:type="dxa"/>
          </w:tcPr>
          <w:p w14:paraId="0516A1D0" w14:textId="4806EA6F" w:rsidR="00857031" w:rsidRPr="00D363AD" w:rsidRDefault="00857031" w:rsidP="00C85401">
            <w:pPr>
              <w:rPr>
                <w:lang w:val="ru-RU"/>
              </w:rPr>
            </w:pPr>
            <w:r>
              <w:t>Conformer</w:t>
            </w:r>
            <w:r w:rsidR="00D363AD">
              <w:t>, BERT, LSTM</w:t>
            </w:r>
          </w:p>
        </w:tc>
      </w:tr>
    </w:tbl>
    <w:p w14:paraId="53874B44" w14:textId="77777777" w:rsidR="00C85401" w:rsidRPr="00C85401" w:rsidRDefault="00C85401" w:rsidP="00C85401"/>
    <w:p w14:paraId="70F0835C" w14:textId="750BD6C4" w:rsidR="002525CE" w:rsidRDefault="00BF346E" w:rsidP="002525CE">
      <w:pPr>
        <w:pStyle w:val="Heading2"/>
        <w:rPr>
          <w:lang w:val="ru-RU"/>
        </w:rPr>
      </w:pPr>
      <w:r w:rsidRPr="00974BD9">
        <w:drawing>
          <wp:anchor distT="0" distB="0" distL="114300" distR="114300" simplePos="0" relativeHeight="251659264" behindDoc="0" locked="0" layoutInCell="1" allowOverlap="0" wp14:anchorId="688C5AD0" wp14:editId="6B633C76">
            <wp:simplePos x="0" y="0"/>
            <wp:positionH relativeFrom="column">
              <wp:posOffset>2058454</wp:posOffset>
            </wp:positionH>
            <wp:positionV relativeFrom="paragraph">
              <wp:posOffset>212090</wp:posOffset>
            </wp:positionV>
            <wp:extent cx="2710800" cy="3081600"/>
            <wp:effectExtent l="0" t="0" r="0" b="5080"/>
            <wp:wrapTopAndBottom/>
            <wp:docPr id="554" name="Google Shape;554;p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Google Shape;554;p55"/>
                    <pic:cNvPicPr preferRelativeResize="0"/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10800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525CE">
        <w:rPr>
          <w:lang w:val="ru-RU"/>
        </w:rPr>
        <w:t>Свёрточные</w:t>
      </w:r>
      <w:proofErr w:type="spellEnd"/>
      <w:r w:rsidR="002525CE">
        <w:rPr>
          <w:lang w:val="ru-RU"/>
        </w:rPr>
        <w:t xml:space="preserve"> нейронные сети</w:t>
      </w:r>
    </w:p>
    <w:p w14:paraId="7B839B0D" w14:textId="69D39519" w:rsidR="00974BD9" w:rsidRDefault="00974BD9" w:rsidP="00974BD9">
      <w:pPr>
        <w:rPr>
          <w:lang w:val="ru-RU"/>
        </w:rPr>
      </w:pPr>
    </w:p>
    <w:p w14:paraId="15219852" w14:textId="35C358D3" w:rsidR="00974BD9" w:rsidRPr="00ED67AC" w:rsidRDefault="00ED67AC" w:rsidP="00974BD9">
      <w:r>
        <w:rPr>
          <w:lang w:val="ru-RU"/>
        </w:rPr>
        <w:t>Ключевые</w:t>
      </w:r>
      <w:r w:rsidRPr="00ED67AC">
        <w:t xml:space="preserve"> </w:t>
      </w:r>
      <w:r>
        <w:rPr>
          <w:lang w:val="ru-RU"/>
        </w:rPr>
        <w:t>слова</w:t>
      </w:r>
      <w:r w:rsidR="00974BD9" w:rsidRPr="00ED67AC">
        <w:t xml:space="preserve">: </w:t>
      </w:r>
      <w:proofErr w:type="spellStart"/>
      <w:r w:rsidR="00974BD9">
        <w:t>AlexNet</w:t>
      </w:r>
      <w:proofErr w:type="spellEnd"/>
      <w:r w:rsidR="00974BD9" w:rsidRPr="00ED67AC">
        <w:t xml:space="preserve">, </w:t>
      </w:r>
      <w:proofErr w:type="spellStart"/>
      <w:r w:rsidR="00974BD9">
        <w:t>LeNet</w:t>
      </w:r>
      <w:proofErr w:type="spellEnd"/>
      <w:r w:rsidR="00974BD9" w:rsidRPr="00ED67AC">
        <w:t xml:space="preserve">, </w:t>
      </w:r>
      <w:proofErr w:type="spellStart"/>
      <w:r w:rsidR="00974BD9">
        <w:t>GoogleNet</w:t>
      </w:r>
      <w:proofErr w:type="spellEnd"/>
      <w:r w:rsidR="00974BD9" w:rsidRPr="00ED67AC">
        <w:t xml:space="preserve">, </w:t>
      </w:r>
      <w:proofErr w:type="spellStart"/>
      <w:r w:rsidR="00974BD9">
        <w:t>ResNet</w:t>
      </w:r>
      <w:proofErr w:type="spellEnd"/>
    </w:p>
    <w:p w14:paraId="6EEFE583" w14:textId="223366D4" w:rsidR="002525CE" w:rsidRDefault="00BF346E" w:rsidP="002525CE">
      <w:pPr>
        <w:pStyle w:val="Heading2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92855AD" wp14:editId="510F1C20">
            <wp:simplePos x="0" y="0"/>
            <wp:positionH relativeFrom="column">
              <wp:posOffset>1698503</wp:posOffset>
            </wp:positionH>
            <wp:positionV relativeFrom="paragraph">
              <wp:posOffset>242880</wp:posOffset>
            </wp:positionV>
            <wp:extent cx="3301200" cy="33156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2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CE">
        <w:rPr>
          <w:lang w:val="ru-RU"/>
        </w:rPr>
        <w:t>Рекуррентные нейронные сети</w:t>
      </w:r>
    </w:p>
    <w:p w14:paraId="7F21FFE2" w14:textId="001E65D4" w:rsidR="00EE1F41" w:rsidRPr="00EE1F41" w:rsidRDefault="00EE1F41" w:rsidP="00EE1F41">
      <w:pPr>
        <w:rPr>
          <w:lang w:val="ru-RU"/>
        </w:rPr>
      </w:pPr>
    </w:p>
    <w:p w14:paraId="5CB58A73" w14:textId="6FC26460" w:rsidR="00974BD9" w:rsidRPr="00974BD9" w:rsidRDefault="00ED67AC" w:rsidP="00974BD9">
      <w:pPr>
        <w:rPr>
          <w:lang w:val="ru-RU"/>
        </w:rPr>
      </w:pPr>
      <w:r>
        <w:rPr>
          <w:lang w:val="ru-RU"/>
        </w:rPr>
        <w:t>Ключевые слова</w:t>
      </w:r>
      <w:r w:rsidR="00974BD9">
        <w:rPr>
          <w:lang w:val="ru-RU"/>
        </w:rPr>
        <w:t xml:space="preserve">: </w:t>
      </w:r>
      <w:r w:rsidR="00974BD9">
        <w:t>LSTM</w:t>
      </w:r>
      <w:r w:rsidR="00974BD9" w:rsidRPr="00974BD9">
        <w:rPr>
          <w:lang w:val="ru-RU"/>
        </w:rPr>
        <w:t xml:space="preserve">, </w:t>
      </w:r>
      <w:r w:rsidR="00974BD9">
        <w:t>GRU</w:t>
      </w:r>
      <w:r w:rsidR="00974BD9" w:rsidRPr="00974BD9">
        <w:rPr>
          <w:lang w:val="ru-RU"/>
        </w:rPr>
        <w:t xml:space="preserve">, </w:t>
      </w:r>
      <w:r w:rsidR="00974BD9">
        <w:t>Transformers</w:t>
      </w:r>
      <w:r w:rsidR="00974BD9" w:rsidRPr="00974BD9">
        <w:rPr>
          <w:lang w:val="ru-RU"/>
        </w:rPr>
        <w:t xml:space="preserve"> (</w:t>
      </w:r>
      <w:r w:rsidR="00974BD9">
        <w:rPr>
          <w:lang w:val="ru-RU"/>
        </w:rPr>
        <w:t>частично, о них - далее</w:t>
      </w:r>
      <w:r w:rsidR="00974BD9" w:rsidRPr="00974BD9">
        <w:rPr>
          <w:lang w:val="ru-RU"/>
        </w:rPr>
        <w:t>)</w:t>
      </w:r>
    </w:p>
    <w:p w14:paraId="08A7E38C" w14:textId="2A0E91BA" w:rsidR="002525CE" w:rsidRDefault="00BF346E" w:rsidP="002525CE">
      <w:pPr>
        <w:pStyle w:val="Heading2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2DD7F5" wp14:editId="219B9114">
            <wp:simplePos x="0" y="0"/>
            <wp:positionH relativeFrom="column">
              <wp:posOffset>647308</wp:posOffset>
            </wp:positionH>
            <wp:positionV relativeFrom="paragraph">
              <wp:posOffset>209550</wp:posOffset>
            </wp:positionV>
            <wp:extent cx="5181600" cy="22479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CE">
        <w:rPr>
          <w:lang w:val="ru-RU"/>
        </w:rPr>
        <w:t>Генеративные нейронные сети</w:t>
      </w:r>
    </w:p>
    <w:p w14:paraId="1DE60976" w14:textId="022A410F" w:rsidR="00BF346E" w:rsidRPr="00BF346E" w:rsidRDefault="00BF346E" w:rsidP="00BF346E">
      <w:pPr>
        <w:rPr>
          <w:lang w:val="ru-RU"/>
        </w:rPr>
      </w:pPr>
    </w:p>
    <w:p w14:paraId="0DF74CEF" w14:textId="50BE25DA" w:rsidR="00974BD9" w:rsidRPr="00ED67AC" w:rsidRDefault="00ED67AC" w:rsidP="00974BD9">
      <w:r>
        <w:rPr>
          <w:color w:val="auto"/>
          <w:lang w:val="ru-RU"/>
        </w:rPr>
        <w:t>Ключевые</w:t>
      </w:r>
      <w:r w:rsidRPr="00ED67AC">
        <w:rPr>
          <w:color w:val="auto"/>
        </w:rPr>
        <w:t xml:space="preserve"> </w:t>
      </w:r>
      <w:r>
        <w:rPr>
          <w:color w:val="auto"/>
          <w:lang w:val="ru-RU"/>
        </w:rPr>
        <w:t>слова</w:t>
      </w:r>
      <w:r w:rsidR="00974BD9" w:rsidRPr="00ED67AC">
        <w:rPr>
          <w:color w:val="auto"/>
        </w:rPr>
        <w:t>:</w:t>
      </w:r>
      <w:r w:rsidRPr="00ED67AC">
        <w:rPr>
          <w:color w:val="auto"/>
        </w:rPr>
        <w:t xml:space="preserve"> </w:t>
      </w:r>
      <w:r>
        <w:rPr>
          <w:color w:val="auto"/>
        </w:rPr>
        <w:t>GAN</w:t>
      </w:r>
      <w:r w:rsidRPr="00ED67AC">
        <w:rPr>
          <w:color w:val="auto"/>
        </w:rPr>
        <w:t xml:space="preserve">, </w:t>
      </w:r>
      <w:proofErr w:type="spellStart"/>
      <w:r>
        <w:rPr>
          <w:color w:val="auto"/>
        </w:rPr>
        <w:t>StyleGAN</w:t>
      </w:r>
      <w:proofErr w:type="spellEnd"/>
      <w:r w:rsidRPr="00ED67AC">
        <w:rPr>
          <w:color w:val="auto"/>
        </w:rPr>
        <w:t xml:space="preserve">, </w:t>
      </w:r>
      <w:proofErr w:type="spellStart"/>
      <w:r>
        <w:rPr>
          <w:color w:val="auto"/>
        </w:rPr>
        <w:t>CyclicGAN</w:t>
      </w:r>
      <w:proofErr w:type="spellEnd"/>
      <w:r>
        <w:rPr>
          <w:color w:val="auto"/>
        </w:rPr>
        <w:t xml:space="preserve">, </w:t>
      </w:r>
      <w:r w:rsidR="00BF346E">
        <w:rPr>
          <w:color w:val="auto"/>
        </w:rPr>
        <w:t xml:space="preserve">DALL-E, </w:t>
      </w:r>
      <w:proofErr w:type="spellStart"/>
      <w:r>
        <w:rPr>
          <w:color w:val="auto"/>
        </w:rPr>
        <w:t>Midjourney</w:t>
      </w:r>
      <w:proofErr w:type="spellEnd"/>
    </w:p>
    <w:p w14:paraId="31EC0C4E" w14:textId="7E83FC9D" w:rsidR="002525CE" w:rsidRDefault="002525CE" w:rsidP="002525CE">
      <w:pPr>
        <w:pStyle w:val="Heading2"/>
        <w:rPr>
          <w:lang w:val="ru-RU"/>
        </w:rPr>
      </w:pPr>
      <w:r>
        <w:rPr>
          <w:lang w:val="ru-RU"/>
        </w:rPr>
        <w:lastRenderedPageBreak/>
        <w:t xml:space="preserve">Архитектуры </w:t>
      </w:r>
      <w:proofErr w:type="spellStart"/>
      <w:r>
        <w:rPr>
          <w:lang w:val="ru-RU"/>
        </w:rPr>
        <w:t>Трансформерного</w:t>
      </w:r>
      <w:proofErr w:type="spellEnd"/>
      <w:r>
        <w:rPr>
          <w:lang w:val="ru-RU"/>
        </w:rPr>
        <w:t xml:space="preserve"> типа</w:t>
      </w:r>
    </w:p>
    <w:p w14:paraId="287F0946" w14:textId="0F482795" w:rsidR="00C85401" w:rsidRPr="00C85401" w:rsidRDefault="00C85401" w:rsidP="00C85401">
      <w:pPr>
        <w:rPr>
          <w:lang w:val="ru-RU"/>
        </w:rPr>
      </w:pPr>
      <w:r>
        <w:fldChar w:fldCharType="begin"/>
      </w:r>
      <w:r>
        <w:instrText xml:space="preserve"> INCLUDEPICTURE "/var/folders/9y/4tbcgl7s7l7gkqrd_n34n6fr0000gn/T/com.microsoft.Word/WebArchiveCopyPasteTempFiles/model-min.png"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6C8D51" wp14:editId="345DD885">
            <wp:extent cx="6463665" cy="3437890"/>
            <wp:effectExtent l="0" t="0" r="63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3FB717" w14:textId="1BE6F9E0" w:rsidR="00974BD9" w:rsidRPr="00EE1F41" w:rsidRDefault="00ED67AC" w:rsidP="00974BD9">
      <w:pPr>
        <w:rPr>
          <w:lang w:val="ru-RU"/>
        </w:rPr>
      </w:pPr>
      <w:r>
        <w:rPr>
          <w:color w:val="auto"/>
          <w:lang w:val="ru-RU"/>
        </w:rPr>
        <w:t>Ключевые слова</w:t>
      </w:r>
      <w:r w:rsidR="00974BD9" w:rsidRPr="00974BD9">
        <w:rPr>
          <w:color w:val="auto"/>
          <w:lang w:val="ru-RU"/>
        </w:rPr>
        <w:t xml:space="preserve">: </w:t>
      </w:r>
      <w:r w:rsidR="00974BD9">
        <w:rPr>
          <w:color w:val="auto"/>
        </w:rPr>
        <w:t>GPT</w:t>
      </w:r>
      <w:r w:rsidR="00974BD9" w:rsidRPr="00974BD9">
        <w:rPr>
          <w:color w:val="auto"/>
          <w:lang w:val="ru-RU"/>
        </w:rPr>
        <w:t xml:space="preserve"> (</w:t>
      </w:r>
      <w:r w:rsidR="00974BD9">
        <w:rPr>
          <w:color w:val="auto"/>
        </w:rPr>
        <w:t>GPT</w:t>
      </w:r>
      <w:r w:rsidR="00974BD9" w:rsidRPr="00974BD9">
        <w:rPr>
          <w:color w:val="auto"/>
          <w:lang w:val="ru-RU"/>
        </w:rPr>
        <w:t xml:space="preserve">, </w:t>
      </w:r>
      <w:r w:rsidR="00974BD9">
        <w:rPr>
          <w:color w:val="auto"/>
        </w:rPr>
        <w:t>GPT</w:t>
      </w:r>
      <w:r w:rsidR="00974BD9" w:rsidRPr="00974BD9">
        <w:rPr>
          <w:color w:val="auto"/>
          <w:lang w:val="ru-RU"/>
        </w:rPr>
        <w:t xml:space="preserve">-2, </w:t>
      </w:r>
      <w:r w:rsidR="00974BD9">
        <w:rPr>
          <w:color w:val="auto"/>
        </w:rPr>
        <w:t>GPT</w:t>
      </w:r>
      <w:r w:rsidR="00974BD9" w:rsidRPr="00974BD9">
        <w:rPr>
          <w:color w:val="auto"/>
          <w:lang w:val="ru-RU"/>
        </w:rPr>
        <w:t xml:space="preserve">-3), </w:t>
      </w:r>
      <w:r w:rsidR="00974BD9">
        <w:rPr>
          <w:color w:val="auto"/>
        </w:rPr>
        <w:t>OPT</w:t>
      </w:r>
      <w:r w:rsidR="00974BD9" w:rsidRPr="00974BD9">
        <w:rPr>
          <w:color w:val="auto"/>
          <w:lang w:val="ru-RU"/>
        </w:rPr>
        <w:t xml:space="preserve">, </w:t>
      </w:r>
      <w:proofErr w:type="spellStart"/>
      <w:r w:rsidR="00974BD9">
        <w:rPr>
          <w:color w:val="auto"/>
        </w:rPr>
        <w:t>YaLM</w:t>
      </w:r>
      <w:proofErr w:type="spellEnd"/>
      <w:r w:rsidR="00EE1F41" w:rsidRPr="00EE1F41">
        <w:rPr>
          <w:color w:val="auto"/>
          <w:lang w:val="ru-RU"/>
        </w:rPr>
        <w:t xml:space="preserve">, </w:t>
      </w:r>
      <w:r w:rsidR="00EE1F41">
        <w:rPr>
          <w:color w:val="auto"/>
        </w:rPr>
        <w:t>T</w:t>
      </w:r>
      <w:r w:rsidR="00EE1F41" w:rsidRPr="00EE1F41">
        <w:rPr>
          <w:color w:val="auto"/>
          <w:lang w:val="ru-RU"/>
        </w:rPr>
        <w:t>5</w:t>
      </w:r>
    </w:p>
    <w:p w14:paraId="237E5DCB" w14:textId="6A354119" w:rsidR="002525CE" w:rsidRDefault="002525CE" w:rsidP="002525CE">
      <w:pPr>
        <w:pStyle w:val="Heading1"/>
        <w:rPr>
          <w:lang w:val="ru-RU"/>
        </w:rPr>
      </w:pPr>
      <w:r>
        <w:rPr>
          <w:lang w:val="ru-RU"/>
        </w:rPr>
        <w:t>Данные</w:t>
      </w:r>
    </w:p>
    <w:p w14:paraId="180F47FB" w14:textId="08015CA0" w:rsidR="002525CE" w:rsidRDefault="002525CE" w:rsidP="002525CE">
      <w:pPr>
        <w:pStyle w:val="Heading2"/>
        <w:rPr>
          <w:lang w:val="ru-RU"/>
        </w:rPr>
      </w:pPr>
      <w:r>
        <w:rPr>
          <w:lang w:val="ru-RU"/>
        </w:rPr>
        <w:t>Инструменты для получения наборов данных</w:t>
      </w:r>
    </w:p>
    <w:p w14:paraId="46CA08E8" w14:textId="77777777" w:rsidR="00C85401" w:rsidRDefault="00ED67AC" w:rsidP="00ED67AC">
      <w:pPr>
        <w:pStyle w:val="ListParagraph"/>
        <w:numPr>
          <w:ilvl w:val="0"/>
          <w:numId w:val="18"/>
        </w:numPr>
      </w:pPr>
      <w:r>
        <w:t xml:space="preserve">Yandex </w:t>
      </w:r>
      <w:proofErr w:type="spellStart"/>
      <w:r>
        <w:t>Tolok</w:t>
      </w:r>
      <w:r w:rsidR="00C85401">
        <w:t>a</w:t>
      </w:r>
      <w:proofErr w:type="spellEnd"/>
    </w:p>
    <w:p w14:paraId="6C2C9BBC" w14:textId="62B14C53" w:rsidR="00ED67AC" w:rsidRPr="00C85401" w:rsidRDefault="00ED67AC" w:rsidP="00ED67AC">
      <w:pPr>
        <w:pStyle w:val="ListParagraph"/>
        <w:numPr>
          <w:ilvl w:val="0"/>
          <w:numId w:val="18"/>
        </w:numPr>
      </w:pPr>
      <w:r>
        <w:t>Amazon Turk</w:t>
      </w:r>
    </w:p>
    <w:p w14:paraId="6D9CB77D" w14:textId="1EA7B9A8" w:rsidR="002525CE" w:rsidRDefault="002525CE" w:rsidP="00C72F29">
      <w:pPr>
        <w:pStyle w:val="Heading2"/>
        <w:rPr>
          <w:lang w:val="ru-RU"/>
        </w:rPr>
      </w:pPr>
      <w:r>
        <w:rPr>
          <w:lang w:val="ru-RU"/>
        </w:rPr>
        <w:t xml:space="preserve">Использование </w:t>
      </w:r>
      <w:r w:rsidR="00C72F29">
        <w:rPr>
          <w:lang w:val="ru-RU"/>
        </w:rPr>
        <w:t xml:space="preserve">собственных </w:t>
      </w:r>
      <w:r>
        <w:rPr>
          <w:lang w:val="ru-RU"/>
        </w:rPr>
        <w:t>данных</w:t>
      </w:r>
    </w:p>
    <w:p w14:paraId="12B647BE" w14:textId="77777777" w:rsidR="00C85401" w:rsidRDefault="00ED67AC" w:rsidP="00ED67AC">
      <w:pPr>
        <w:pStyle w:val="ListParagraph"/>
        <w:numPr>
          <w:ilvl w:val="0"/>
          <w:numId w:val="18"/>
        </w:numPr>
      </w:pPr>
      <w:r>
        <w:t>Transfer</w:t>
      </w:r>
      <w:r w:rsidRPr="00C85401">
        <w:rPr>
          <w:lang w:val="ru-RU"/>
        </w:rPr>
        <w:t xml:space="preserve"> </w:t>
      </w:r>
      <w:r>
        <w:t>learning</w:t>
      </w:r>
    </w:p>
    <w:p w14:paraId="0FECBDF6" w14:textId="502E13B1" w:rsidR="00EE1F41" w:rsidRPr="00C85401" w:rsidRDefault="00EE1F41" w:rsidP="00ED67AC">
      <w:pPr>
        <w:pStyle w:val="ListParagraph"/>
        <w:numPr>
          <w:ilvl w:val="0"/>
          <w:numId w:val="18"/>
        </w:numPr>
      </w:pPr>
      <w:proofErr w:type="spellStart"/>
      <w:r>
        <w:t>Promt</w:t>
      </w:r>
      <w:proofErr w:type="spellEnd"/>
      <w:r>
        <w:t xml:space="preserve"> engineering</w:t>
      </w:r>
    </w:p>
    <w:p w14:paraId="23816270" w14:textId="6A149F0E" w:rsidR="002525CE" w:rsidRDefault="002525CE" w:rsidP="002525CE">
      <w:pPr>
        <w:pStyle w:val="Heading1"/>
        <w:rPr>
          <w:lang w:val="ru-RU"/>
        </w:rPr>
      </w:pPr>
      <w:r>
        <w:rPr>
          <w:lang w:val="ru-RU"/>
        </w:rPr>
        <w:t>На чем обучают нейронные сети</w:t>
      </w:r>
    </w:p>
    <w:p w14:paraId="3426C7D5" w14:textId="7A7846D2" w:rsidR="00C72F29" w:rsidRDefault="00C72F29" w:rsidP="00C72F29">
      <w:pPr>
        <w:pStyle w:val="Heading2"/>
        <w:rPr>
          <w:lang w:val="ru-RU"/>
        </w:rPr>
      </w:pPr>
      <w:r>
        <w:rPr>
          <w:lang w:val="ru-RU"/>
        </w:rPr>
        <w:t>Видеокарты</w:t>
      </w:r>
    </w:p>
    <w:p w14:paraId="7341E810" w14:textId="1523585B" w:rsidR="00ED67AC" w:rsidRPr="00ED67AC" w:rsidRDefault="00ED67AC" w:rsidP="00ED67AC">
      <w:pPr>
        <w:rPr>
          <w:lang w:val="ru-RU"/>
        </w:rPr>
      </w:pPr>
      <w:r>
        <w:rPr>
          <w:lang w:val="ru-RU"/>
        </w:rPr>
        <w:t xml:space="preserve">Для обучения нейронных сетей обычно используют </w:t>
      </w:r>
      <w:r>
        <w:t>GPU</w:t>
      </w:r>
      <w:r>
        <w:rPr>
          <w:lang w:val="ru-RU"/>
        </w:rPr>
        <w:t>, потому что они состоят из большого количества вычислительных ядер, что позволяет использовать параллелизм вычислений.</w:t>
      </w:r>
    </w:p>
    <w:p w14:paraId="6827912C" w14:textId="5A635D75" w:rsidR="00C72F29" w:rsidRDefault="00C72F29" w:rsidP="00C72F29">
      <w:pPr>
        <w:pStyle w:val="Heading2"/>
        <w:rPr>
          <w:lang w:val="ru-RU"/>
        </w:rPr>
      </w:pPr>
      <w:r>
        <w:rPr>
          <w:lang w:val="ru-RU"/>
        </w:rPr>
        <w:t>Собственные кластеры</w:t>
      </w:r>
    </w:p>
    <w:p w14:paraId="310538C2" w14:textId="27BF42DC" w:rsidR="00ED67AC" w:rsidRPr="001616CE" w:rsidRDefault="00ED67AC" w:rsidP="001616CE">
      <w:pPr>
        <w:pStyle w:val="ListParagraph"/>
        <w:numPr>
          <w:ilvl w:val="0"/>
          <w:numId w:val="18"/>
        </w:numPr>
        <w:rPr>
          <w:lang w:val="ru-RU"/>
        </w:rPr>
      </w:pPr>
      <w:r>
        <w:t>NVIDIA</w:t>
      </w:r>
      <w:r w:rsidRPr="001616CE">
        <w:rPr>
          <w:lang w:val="ru-RU"/>
        </w:rPr>
        <w:t xml:space="preserve"> </w:t>
      </w:r>
      <w:r>
        <w:t>DGX</w:t>
      </w:r>
    </w:p>
    <w:p w14:paraId="655B38DA" w14:textId="09535611" w:rsidR="001616CE" w:rsidRPr="001616CE" w:rsidRDefault="00C72F29" w:rsidP="001616CE">
      <w:pPr>
        <w:pStyle w:val="Heading2"/>
        <w:rPr>
          <w:lang w:val="ru-RU"/>
        </w:rPr>
      </w:pPr>
      <w:r>
        <w:rPr>
          <w:lang w:val="ru-RU"/>
        </w:rPr>
        <w:lastRenderedPageBreak/>
        <w:t>Арендные мощности</w:t>
      </w:r>
    </w:p>
    <w:p w14:paraId="72018BCB" w14:textId="54D4F8A3" w:rsidR="001616CE" w:rsidRDefault="001616CE" w:rsidP="001616CE">
      <w:pPr>
        <w:pStyle w:val="ListParagraph"/>
        <w:numPr>
          <w:ilvl w:val="0"/>
          <w:numId w:val="18"/>
        </w:numPr>
      </w:pPr>
      <w:proofErr w:type="spellStart"/>
      <w:r>
        <w:t>Sbercloud</w:t>
      </w:r>
      <w:proofErr w:type="spellEnd"/>
    </w:p>
    <w:p w14:paraId="5D950589" w14:textId="77A0E1C0" w:rsidR="00ED67AC" w:rsidRDefault="00ED67AC" w:rsidP="001616CE">
      <w:pPr>
        <w:pStyle w:val="ListParagraph"/>
        <w:numPr>
          <w:ilvl w:val="0"/>
          <w:numId w:val="18"/>
        </w:numPr>
      </w:pPr>
      <w:r>
        <w:t>Amazon AWS</w:t>
      </w:r>
    </w:p>
    <w:p w14:paraId="1484EE3A" w14:textId="078472B8" w:rsidR="001616CE" w:rsidRDefault="001616CE" w:rsidP="001616CE">
      <w:pPr>
        <w:pStyle w:val="ListParagraph"/>
        <w:numPr>
          <w:ilvl w:val="0"/>
          <w:numId w:val="18"/>
        </w:numPr>
      </w:pPr>
      <w:r>
        <w:t>Vast.ai</w:t>
      </w:r>
    </w:p>
    <w:p w14:paraId="7F31C1ED" w14:textId="7FBDF39A" w:rsidR="001616CE" w:rsidRPr="00ED67AC" w:rsidRDefault="001616CE" w:rsidP="001616CE">
      <w:pPr>
        <w:pStyle w:val="ListParagraph"/>
        <w:numPr>
          <w:ilvl w:val="0"/>
          <w:numId w:val="18"/>
        </w:numPr>
      </w:pPr>
      <w:r>
        <w:t>Google cloud</w:t>
      </w:r>
    </w:p>
    <w:p w14:paraId="76CD9FC7" w14:textId="0B1B1926" w:rsidR="002525CE" w:rsidRDefault="002525CE" w:rsidP="002525CE">
      <w:pPr>
        <w:pStyle w:val="Heading1"/>
        <w:rPr>
          <w:lang w:val="ru-RU"/>
        </w:rPr>
      </w:pPr>
      <w:r>
        <w:rPr>
          <w:lang w:val="ru-RU"/>
        </w:rPr>
        <w:t>Полезные ссылки</w:t>
      </w:r>
    </w:p>
    <w:p w14:paraId="29A071F7" w14:textId="7602845B" w:rsidR="002525CE" w:rsidRPr="002525CE" w:rsidRDefault="001616CE" w:rsidP="002525CE">
      <w:pPr>
        <w:pStyle w:val="ListParagraph"/>
        <w:numPr>
          <w:ilvl w:val="0"/>
          <w:numId w:val="17"/>
        </w:numPr>
        <w:rPr>
          <w:lang w:val="ru-RU"/>
        </w:rPr>
      </w:pPr>
      <w:hyperlink r:id="rId15" w:history="1">
        <w:proofErr w:type="spellStart"/>
        <w:r w:rsidR="002525CE" w:rsidRPr="001616CE">
          <w:rPr>
            <w:rStyle w:val="Hyperlink"/>
          </w:rPr>
          <w:t>Paperswithcode</w:t>
        </w:r>
        <w:proofErr w:type="spellEnd"/>
      </w:hyperlink>
    </w:p>
    <w:p w14:paraId="283A96BB" w14:textId="0BF446F5" w:rsidR="002525CE" w:rsidRPr="002525CE" w:rsidRDefault="001616CE" w:rsidP="002525CE">
      <w:pPr>
        <w:pStyle w:val="ListParagraph"/>
        <w:numPr>
          <w:ilvl w:val="0"/>
          <w:numId w:val="17"/>
        </w:numPr>
        <w:rPr>
          <w:lang w:val="ru-RU"/>
        </w:rPr>
      </w:pPr>
      <w:hyperlink r:id="rId16" w:history="1">
        <w:proofErr w:type="spellStart"/>
        <w:r w:rsidR="002525CE" w:rsidRPr="001616CE">
          <w:rPr>
            <w:rStyle w:val="Hyperlink"/>
          </w:rPr>
          <w:t>Thisxdoesnotexist</w:t>
        </w:r>
        <w:proofErr w:type="spellEnd"/>
      </w:hyperlink>
    </w:p>
    <w:p w14:paraId="36C7C3E3" w14:textId="77777777" w:rsidR="002525CE" w:rsidRPr="00ED67AC" w:rsidRDefault="002525CE" w:rsidP="00ED67AC">
      <w:pPr>
        <w:pStyle w:val="ListParagraph"/>
        <w:rPr>
          <w:lang w:val="ru-RU"/>
        </w:rPr>
      </w:pPr>
    </w:p>
    <w:p w14:paraId="37F91146" w14:textId="77777777" w:rsidR="002525CE" w:rsidRPr="002525CE" w:rsidRDefault="002525CE" w:rsidP="002525CE">
      <w:pPr>
        <w:rPr>
          <w:lang w:val="ru-RU"/>
        </w:rPr>
      </w:pPr>
    </w:p>
    <w:sectPr w:rsidR="002525CE" w:rsidRPr="002525CE">
      <w:footerReference w:type="default" r:id="rId17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5737B" w14:textId="77777777" w:rsidR="00B174D1" w:rsidRDefault="00B174D1">
      <w:pPr>
        <w:spacing w:after="0" w:line="240" w:lineRule="auto"/>
      </w:pPr>
      <w:r>
        <w:separator/>
      </w:r>
    </w:p>
  </w:endnote>
  <w:endnote w:type="continuationSeparator" w:id="0">
    <w:p w14:paraId="7BBBED86" w14:textId="77777777" w:rsidR="00B174D1" w:rsidRDefault="00B17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C715A4" w14:textId="77777777" w:rsidR="008D6335" w:rsidRDefault="000E0CD7"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4A6047">
          <w:rPr>
            <w:noProof/>
            <w:lang w:val="en-GB" w:bidi="en-GB"/>
          </w:rPr>
          <w:t>0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20261" w14:textId="77777777" w:rsidR="00B174D1" w:rsidRDefault="00B174D1">
      <w:pPr>
        <w:spacing w:after="0" w:line="240" w:lineRule="auto"/>
      </w:pPr>
      <w:r>
        <w:separator/>
      </w:r>
    </w:p>
  </w:footnote>
  <w:footnote w:type="continuationSeparator" w:id="0">
    <w:p w14:paraId="482E55CD" w14:textId="77777777" w:rsidR="00B174D1" w:rsidRDefault="00B17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1097"/>
    <w:multiLevelType w:val="hybridMultilevel"/>
    <w:tmpl w:val="0B8C5048"/>
    <w:lvl w:ilvl="0" w:tplc="1B9A58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F5BD2"/>
    <w:multiLevelType w:val="hybridMultilevel"/>
    <w:tmpl w:val="AAE0CA62"/>
    <w:lvl w:ilvl="0" w:tplc="8E7487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7FBC"/>
    <w:multiLevelType w:val="hybridMultilevel"/>
    <w:tmpl w:val="236E998A"/>
    <w:lvl w:ilvl="0" w:tplc="AD5293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724393">
    <w:abstractNumId w:val="8"/>
  </w:num>
  <w:num w:numId="2" w16cid:durableId="1175681611">
    <w:abstractNumId w:val="8"/>
  </w:num>
  <w:num w:numId="3" w16cid:durableId="698316224">
    <w:abstractNumId w:val="9"/>
  </w:num>
  <w:num w:numId="4" w16cid:durableId="98848337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205144400">
    <w:abstractNumId w:val="11"/>
  </w:num>
  <w:num w:numId="6" w16cid:durableId="294989547">
    <w:abstractNumId w:val="7"/>
  </w:num>
  <w:num w:numId="7" w16cid:durableId="164908049">
    <w:abstractNumId w:val="6"/>
  </w:num>
  <w:num w:numId="8" w16cid:durableId="1979646877">
    <w:abstractNumId w:val="5"/>
  </w:num>
  <w:num w:numId="9" w16cid:durableId="1700932938">
    <w:abstractNumId w:val="4"/>
  </w:num>
  <w:num w:numId="10" w16cid:durableId="432628139">
    <w:abstractNumId w:val="3"/>
  </w:num>
  <w:num w:numId="11" w16cid:durableId="1734155891">
    <w:abstractNumId w:val="2"/>
  </w:num>
  <w:num w:numId="12" w16cid:durableId="5406552">
    <w:abstractNumId w:val="1"/>
  </w:num>
  <w:num w:numId="13" w16cid:durableId="1837186750">
    <w:abstractNumId w:val="0"/>
  </w:num>
  <w:num w:numId="14" w16cid:durableId="256669697">
    <w:abstractNumId w:val="8"/>
    <w:lvlOverride w:ilvl="0">
      <w:startOverride w:val="1"/>
    </w:lvlOverride>
  </w:num>
  <w:num w:numId="15" w16cid:durableId="1370378453">
    <w:abstractNumId w:val="8"/>
  </w:num>
  <w:num w:numId="16" w16cid:durableId="1156730291">
    <w:abstractNumId w:val="14"/>
  </w:num>
  <w:num w:numId="17" w16cid:durableId="1809323809">
    <w:abstractNumId w:val="10"/>
  </w:num>
  <w:num w:numId="18" w16cid:durableId="163784751">
    <w:abstractNumId w:val="13"/>
  </w:num>
  <w:num w:numId="19" w16cid:durableId="19718638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5CE"/>
    <w:rsid w:val="00032CA8"/>
    <w:rsid w:val="000E0CD7"/>
    <w:rsid w:val="001578FE"/>
    <w:rsid w:val="001616CE"/>
    <w:rsid w:val="002525CE"/>
    <w:rsid w:val="00363580"/>
    <w:rsid w:val="003A5142"/>
    <w:rsid w:val="004A6047"/>
    <w:rsid w:val="00857031"/>
    <w:rsid w:val="00871ECE"/>
    <w:rsid w:val="008D6335"/>
    <w:rsid w:val="00913E0C"/>
    <w:rsid w:val="00974BD9"/>
    <w:rsid w:val="00B174D1"/>
    <w:rsid w:val="00BB1062"/>
    <w:rsid w:val="00BF346E"/>
    <w:rsid w:val="00C67EF9"/>
    <w:rsid w:val="00C72F29"/>
    <w:rsid w:val="00C85401"/>
    <w:rsid w:val="00D363AD"/>
    <w:rsid w:val="00D974E1"/>
    <w:rsid w:val="00ED67AC"/>
    <w:rsid w:val="00EE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403987"/>
  <w15:chartTrackingRefBased/>
  <w15:docId w15:val="{EB2B805F-24DC-B04B-B48B-4EE621D4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5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2Char">
    <w:name w:val="Heading 2 Char"/>
    <w:basedOn w:val="DefaultParagraphFont"/>
    <w:link w:val="Heading2"/>
    <w:uiPriority w:val="9"/>
    <w:rsid w:val="002525CE"/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unhideWhenUsed/>
    <w:qFormat/>
    <w:rsid w:val="002525C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3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RU" w:eastAsia="en-GB"/>
    </w:rPr>
  </w:style>
  <w:style w:type="table" w:styleId="TableGrid">
    <w:name w:val="Table Grid"/>
    <w:basedOn w:val="TableNormal"/>
    <w:uiPriority w:val="39"/>
    <w:rsid w:val="00C85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16CE"/>
    <w:rPr>
      <w:color w:val="34B6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6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2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8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34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5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4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thisxdoesnotexist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yperlink" Target="https://paperswithcode.com/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atishka/Library/Containers/com.microsoft.Word/Data/Library/Application%20Support/Microsoft/Office/16.0/DTS/en-GB%7bED546239-A6A7-AD48-B855-BF236CE9CFE4%7d/%7b0832B6A7-CD83-B843-8E44-CF2C46E69B6C%7dtf10002069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Write a Journal.dotx</Template>
  <TotalTime>57</TotalTime>
  <Pages>7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💎 🧠</cp:lastModifiedBy>
  <cp:revision>5</cp:revision>
  <dcterms:created xsi:type="dcterms:W3CDTF">2022-09-16T17:30:00Z</dcterms:created>
  <dcterms:modified xsi:type="dcterms:W3CDTF">2022-09-17T06:31:00Z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TF10002001</vt:lpwstr>
  </property>
</Properties>
</file>